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48AE" w14:textId="77777777" w:rsidR="00C0277D" w:rsidRPr="006E60B0" w:rsidRDefault="00C0277D" w:rsidP="00C0277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E60B0">
        <w:rPr>
          <w:rFonts w:ascii="Arial" w:hAnsi="Arial" w:cs="Arial"/>
          <w:sz w:val="24"/>
          <w:szCs w:val="24"/>
          <w:u w:val="single"/>
        </w:rPr>
        <w:t>VFW National Home</w:t>
      </w:r>
    </w:p>
    <w:p w14:paraId="2A7D7A11" w14:textId="00D95405" w:rsidR="00C151B8" w:rsidRPr="00C0277D" w:rsidRDefault="00C151B8" w:rsidP="00C0277D">
      <w:pPr>
        <w:jc w:val="center"/>
        <w:rPr>
          <w:rFonts w:ascii="Arial" w:hAnsi="Arial" w:cs="Arial"/>
          <w:sz w:val="24"/>
          <w:szCs w:val="24"/>
        </w:rPr>
      </w:pPr>
      <w:r w:rsidRPr="00C0277D">
        <w:rPr>
          <w:rFonts w:ascii="Arial" w:hAnsi="Arial" w:cs="Arial"/>
          <w:sz w:val="24"/>
          <w:szCs w:val="24"/>
        </w:rPr>
        <w:t>Help Line and Assessment Case Manager</w:t>
      </w:r>
    </w:p>
    <w:p w14:paraId="4A2E7760" w14:textId="2DA50049" w:rsidR="00C0277D" w:rsidRPr="00C0277D" w:rsidRDefault="00C0277D" w:rsidP="00C0277D">
      <w:pPr>
        <w:jc w:val="center"/>
        <w:rPr>
          <w:rFonts w:ascii="Arial" w:hAnsi="Arial" w:cs="Arial"/>
          <w:sz w:val="24"/>
          <w:szCs w:val="24"/>
        </w:rPr>
      </w:pPr>
      <w:r w:rsidRPr="00C0277D">
        <w:rPr>
          <w:rFonts w:ascii="Arial" w:hAnsi="Arial" w:cs="Arial"/>
          <w:sz w:val="24"/>
          <w:szCs w:val="24"/>
        </w:rPr>
        <w:t>Kayla Polzin – BAS HUS</w:t>
      </w:r>
    </w:p>
    <w:p w14:paraId="1949D488" w14:textId="73E9E977" w:rsidR="00C151B8" w:rsidRDefault="00C151B8" w:rsidP="00C0277D">
      <w:pPr>
        <w:jc w:val="center"/>
        <w:rPr>
          <w:rFonts w:ascii="Arial" w:hAnsi="Arial" w:cs="Arial"/>
          <w:sz w:val="24"/>
          <w:szCs w:val="24"/>
        </w:rPr>
      </w:pPr>
      <w:r w:rsidRPr="00C0277D">
        <w:rPr>
          <w:rFonts w:ascii="Arial" w:hAnsi="Arial" w:cs="Arial"/>
          <w:sz w:val="24"/>
          <w:szCs w:val="24"/>
        </w:rPr>
        <w:t>(517) 663-7887</w:t>
      </w:r>
    </w:p>
    <w:p w14:paraId="13A465C3" w14:textId="77777777" w:rsidR="006E60B0" w:rsidRPr="00C0277D" w:rsidRDefault="006E60B0" w:rsidP="006E60B0">
      <w:pPr>
        <w:jc w:val="center"/>
        <w:rPr>
          <w:rFonts w:ascii="Arial" w:hAnsi="Arial" w:cs="Arial"/>
          <w:sz w:val="24"/>
          <w:szCs w:val="24"/>
        </w:rPr>
      </w:pPr>
      <w:hyperlink r:id="rId4" w:history="1">
        <w:r w:rsidRPr="00C0277D">
          <w:rPr>
            <w:rStyle w:val="Hyperlink"/>
            <w:rFonts w:ascii="Arial" w:hAnsi="Arial" w:cs="Arial"/>
            <w:sz w:val="24"/>
            <w:szCs w:val="24"/>
          </w:rPr>
          <w:t>kpolzin@vfwnationalhome.org</w:t>
        </w:r>
      </w:hyperlink>
    </w:p>
    <w:p w14:paraId="6FAE7AA8" w14:textId="77777777" w:rsidR="006E60B0" w:rsidRPr="00C0277D" w:rsidRDefault="006E60B0" w:rsidP="00C0277D">
      <w:pPr>
        <w:jc w:val="center"/>
        <w:rPr>
          <w:rFonts w:ascii="Arial" w:hAnsi="Arial" w:cs="Arial"/>
          <w:sz w:val="24"/>
          <w:szCs w:val="24"/>
        </w:rPr>
      </w:pPr>
    </w:p>
    <w:p w14:paraId="55699DFF" w14:textId="77777777" w:rsidR="00C151B8" w:rsidRDefault="00C151B8"/>
    <w:sectPr w:rsidR="00C15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B8"/>
    <w:rsid w:val="005912AD"/>
    <w:rsid w:val="006E60B0"/>
    <w:rsid w:val="00C0277D"/>
    <w:rsid w:val="00C1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4AE1"/>
  <w15:chartTrackingRefBased/>
  <w15:docId w15:val="{A47F3EF7-628E-4826-995F-AAB8CC5E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60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olzin@vfwnationalho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Weiss</dc:creator>
  <cp:keywords/>
  <dc:description/>
  <cp:lastModifiedBy>Thomas Weiss</cp:lastModifiedBy>
  <cp:revision>2</cp:revision>
  <dcterms:created xsi:type="dcterms:W3CDTF">2022-09-12T23:35:00Z</dcterms:created>
  <dcterms:modified xsi:type="dcterms:W3CDTF">2022-09-13T17:25:00Z</dcterms:modified>
</cp:coreProperties>
</file>